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8820" w:type="dxa"/>
        <w:tblLayout w:type="fixed"/>
        <w:tblLook w:val="0600" w:firstRow="0" w:lastRow="0" w:firstColumn="0" w:lastColumn="0" w:noHBand="1" w:noVBand="1"/>
        <w:tblCaption w:val="Procedure title"/>
      </w:tblPr>
      <w:tblGrid>
        <w:gridCol w:w="8820"/>
      </w:tblGrid>
      <w:tr w:rsidR="00616159">
        <w:trPr>
          <w:trHeight w:val="320"/>
        </w:trPr>
        <w:tc>
          <w:tcPr>
            <w:tcW w:w="88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3778F4"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hidden="0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937895" cy="239395"/>
                  <wp:effectExtent l="0" t="0" r="0" b="8255"/>
                  <wp:wrapSquare wrapText="bothSides" distT="0" distB="0" distL="114300" distR="114300"/>
                  <wp:docPr id="1" name="image01.jpg" title="SO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238A3">
              <w:rPr>
                <w:sz w:val="32"/>
                <w:szCs w:val="32"/>
              </w:rPr>
              <w:t xml:space="preserve">      </w:t>
            </w:r>
            <w:r w:rsidR="00702619">
              <w:rPr>
                <w:sz w:val="32"/>
                <w:szCs w:val="32"/>
              </w:rPr>
              <w:t>Cleaning and Disinfect Touch Screens</w:t>
            </w:r>
          </w:p>
        </w:tc>
      </w:tr>
    </w:tbl>
    <w:p w:rsidR="00616159" w:rsidRDefault="00616159">
      <w:pPr>
        <w:tabs>
          <w:tab w:val="left" w:pos="-54"/>
        </w:tabs>
      </w:pP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Office:</w:t>
      </w:r>
      <w:r w:rsidR="007C0E27">
        <w:rPr>
          <w:b/>
          <w:sz w:val="22"/>
          <w:szCs w:val="22"/>
        </w:rPr>
        <w:t xml:space="preserve"> </w:t>
      </w:r>
      <w:r w:rsidR="007C0E27" w:rsidRPr="007C0E27">
        <w:rPr>
          <w:b/>
          <w:sz w:val="22"/>
          <w:szCs w:val="22"/>
        </w:rPr>
        <w:t>Environmental Health and Safety</w:t>
      </w: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Procedure Contact:</w:t>
      </w:r>
      <w:r w:rsidR="007C0E27" w:rsidRPr="007C0E27">
        <w:t xml:space="preserve"> </w:t>
      </w:r>
      <w:r w:rsidR="007C0E27" w:rsidRPr="007C0E27">
        <w:rPr>
          <w:b/>
          <w:sz w:val="22"/>
          <w:szCs w:val="22"/>
        </w:rPr>
        <w:t>Environmental Health and Safety</w:t>
      </w:r>
      <w:r w:rsidR="007C0E27">
        <w:rPr>
          <w:b/>
          <w:sz w:val="22"/>
          <w:szCs w:val="22"/>
        </w:rPr>
        <w:t xml:space="preserve"> </w:t>
      </w:r>
      <w:r w:rsidR="007C0E27" w:rsidRPr="007C0E27">
        <w:rPr>
          <w:b/>
          <w:sz w:val="22"/>
          <w:szCs w:val="22"/>
        </w:rPr>
        <w:t>Manager</w:t>
      </w: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Related Policy or Policies:</w:t>
      </w:r>
      <w:r w:rsidR="007C0E27">
        <w:rPr>
          <w:b/>
          <w:sz w:val="22"/>
          <w:szCs w:val="22"/>
        </w:rPr>
        <w:t xml:space="preserve"> FAD.085</w:t>
      </w:r>
    </w:p>
    <w:p w:rsidR="00616159" w:rsidRDefault="003778F4" w:rsidP="00B15D6C">
      <w:pPr>
        <w:pStyle w:val="Heading1"/>
      </w:pPr>
      <w:r>
        <w:t>Revision History</w:t>
      </w:r>
    </w:p>
    <w:tbl>
      <w:tblPr>
        <w:tblStyle w:val="a0"/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20" w:firstRow="1" w:lastRow="0" w:firstColumn="0" w:lastColumn="0" w:noHBand="0" w:noVBand="0"/>
        <w:tblCaption w:val="Revision history"/>
      </w:tblPr>
      <w:tblGrid>
        <w:gridCol w:w="1728"/>
        <w:gridCol w:w="7020"/>
        <w:gridCol w:w="1800"/>
      </w:tblGrid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Date:</w:t>
            </w:r>
          </w:p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95393E">
            <w:r>
              <w:t>Initial version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F86F2B">
            <w:r>
              <w:t>6/09/2020</w:t>
            </w:r>
            <w:bookmarkStart w:id="0" w:name="_GoBack"/>
            <w:bookmarkEnd w:id="0"/>
          </w:p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</w:tr>
    </w:tbl>
    <w:p w:rsidR="00616159" w:rsidRDefault="003778F4" w:rsidP="00B15D6C">
      <w:pPr>
        <w:pStyle w:val="Heading2"/>
      </w:pPr>
      <w:r>
        <w:t>A. Purpose</w:t>
      </w:r>
    </w:p>
    <w:tbl>
      <w:tblPr>
        <w:tblStyle w:val="a1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purpose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333E11">
            <w:pPr>
              <w:widowControl/>
            </w:pPr>
            <w:r>
              <w:rPr>
                <w:sz w:val="22"/>
                <w:szCs w:val="22"/>
              </w:rPr>
              <w:t>To define the proper process for cleaning and/or disinfecting touch screens to minimize damage to equipment.</w:t>
            </w:r>
          </w:p>
        </w:tc>
      </w:tr>
    </w:tbl>
    <w:p w:rsidR="00616159" w:rsidRDefault="003778F4" w:rsidP="00B15D6C">
      <w:pPr>
        <w:pStyle w:val="Heading2"/>
      </w:pPr>
      <w:r>
        <w:t>B. Definitions</w:t>
      </w:r>
    </w:p>
    <w:tbl>
      <w:tblPr>
        <w:tblStyle w:val="a2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finitions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Pr="00333E11" w:rsidRDefault="00333E11" w:rsidP="00EA1BDB">
            <w:pPr>
              <w:widowControl/>
            </w:pPr>
            <w:r w:rsidRPr="00333E11">
              <w:rPr>
                <w:color w:val="222222"/>
                <w:shd w:val="clear" w:color="auto" w:fill="FFFFFF"/>
              </w:rPr>
              <w:t>A </w:t>
            </w:r>
            <w:r w:rsidRPr="00333E11">
              <w:rPr>
                <w:bCs/>
                <w:color w:val="222222"/>
                <w:shd w:val="clear" w:color="auto" w:fill="FFFFFF"/>
              </w:rPr>
              <w:t>touch screen</w:t>
            </w:r>
            <w:r w:rsidRPr="00333E11">
              <w:rPr>
                <w:color w:val="222222"/>
                <w:shd w:val="clear" w:color="auto" w:fill="FFFFFF"/>
              </w:rPr>
              <w:t> is a computer </w:t>
            </w:r>
            <w:r w:rsidRPr="00333E11">
              <w:rPr>
                <w:bCs/>
                <w:color w:val="222222"/>
                <w:shd w:val="clear" w:color="auto" w:fill="FFFFFF"/>
              </w:rPr>
              <w:t>display screen</w:t>
            </w:r>
            <w:r w:rsidRPr="00333E11">
              <w:rPr>
                <w:color w:val="222222"/>
                <w:shd w:val="clear" w:color="auto" w:fill="FFFFFF"/>
              </w:rPr>
              <w:t> that is also an input device. The </w:t>
            </w:r>
            <w:r w:rsidRPr="00333E11">
              <w:rPr>
                <w:bCs/>
                <w:color w:val="222222"/>
                <w:shd w:val="clear" w:color="auto" w:fill="FFFFFF"/>
              </w:rPr>
              <w:t>screens are</w:t>
            </w:r>
            <w:r w:rsidRPr="00333E11">
              <w:rPr>
                <w:color w:val="222222"/>
                <w:shd w:val="clear" w:color="auto" w:fill="FFFFFF"/>
              </w:rPr>
              <w:t> sensitive to pressure; a user interacts with the computer by </w:t>
            </w:r>
            <w:r w:rsidRPr="00333E11">
              <w:rPr>
                <w:bCs/>
                <w:color w:val="222222"/>
                <w:shd w:val="clear" w:color="auto" w:fill="FFFFFF"/>
              </w:rPr>
              <w:t>touching</w:t>
            </w:r>
            <w:r w:rsidRPr="00333E11">
              <w:rPr>
                <w:color w:val="222222"/>
                <w:shd w:val="clear" w:color="auto" w:fill="FFFFFF"/>
              </w:rPr>
              <w:t> pictures or words on the </w:t>
            </w:r>
            <w:r w:rsidRPr="00333E11">
              <w:rPr>
                <w:bCs/>
                <w:color w:val="222222"/>
                <w:shd w:val="clear" w:color="auto" w:fill="FFFFFF"/>
              </w:rPr>
              <w:t>screen</w:t>
            </w:r>
            <w:r w:rsidRPr="00333E11">
              <w:rPr>
                <w:color w:val="222222"/>
                <w:shd w:val="clear" w:color="auto" w:fill="FFFFFF"/>
              </w:rPr>
              <w:t>. Resistive </w:t>
            </w:r>
            <w:r w:rsidRPr="00333E11">
              <w:rPr>
                <w:bCs/>
                <w:color w:val="222222"/>
                <w:shd w:val="clear" w:color="auto" w:fill="FFFFFF"/>
              </w:rPr>
              <w:t>touch screen</w:t>
            </w:r>
            <w:r w:rsidRPr="00333E11">
              <w:rPr>
                <w:color w:val="222222"/>
                <w:shd w:val="clear" w:color="auto" w:fill="FFFFFF"/>
              </w:rPr>
              <w:t> panels </w:t>
            </w:r>
            <w:r w:rsidRPr="00333E11">
              <w:rPr>
                <w:bCs/>
                <w:color w:val="222222"/>
                <w:shd w:val="clear" w:color="auto" w:fill="FFFFFF"/>
              </w:rPr>
              <w:t>are</w:t>
            </w:r>
            <w:r w:rsidRPr="00333E11">
              <w:rPr>
                <w:color w:val="222222"/>
                <w:shd w:val="clear" w:color="auto" w:fill="FFFFFF"/>
              </w:rPr>
              <w:t> not affected by outside elements such as dust or water.</w:t>
            </w:r>
          </w:p>
        </w:tc>
      </w:tr>
    </w:tbl>
    <w:p w:rsidR="00616159" w:rsidRDefault="003778F4" w:rsidP="00B15D6C">
      <w:pPr>
        <w:pStyle w:val="Heading2"/>
      </w:pPr>
      <w:r>
        <w:t>C. Procedures</w:t>
      </w:r>
    </w:p>
    <w:tbl>
      <w:tblPr>
        <w:tblStyle w:val="a3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scription(s)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333E11" w:rsidRPr="00333E11" w:rsidRDefault="00333E11" w:rsidP="00333E11">
            <w:pPr>
              <w:pStyle w:val="ListParagraph"/>
              <w:widowControl/>
              <w:rPr>
                <w:b/>
              </w:rPr>
            </w:pPr>
            <w:r w:rsidRPr="00333E11">
              <w:rPr>
                <w:b/>
              </w:rPr>
              <w:t>How to Properly Clean Touch Screens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Prepare your touch screen for cleaning by powering down the device, if possible.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Be sure to not get any liquids inside of the unit. To best avoid doing so, do not directly spray the device. Either use wet wipes, or spray/dampen a cloth and be sure to squeeze any excess moisture off.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Avoid using abrasive cloths, such as rags or paper towels, as they can spread lint and/or even damage the screen. Instead, use only non-abrasive cloths, such as soft lint-free cloth, in order to avoid scratching the screen.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Avoid products that may cause discoloration, such as highly concentrated alcohol (&gt;85%), non-diluted bleach or ammonia solutions.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Wipe the surface of the screen gently in small circles, and then allow it to dry.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Wash hands and discard the used gloves.</w:t>
            </w:r>
          </w:p>
          <w:p w:rsidR="00333E11" w:rsidRPr="00333E11" w:rsidRDefault="00333E11" w:rsidP="00333E11">
            <w:pPr>
              <w:pStyle w:val="ListParagraph"/>
              <w:widowControl/>
              <w:rPr>
                <w:b/>
              </w:rPr>
            </w:pPr>
            <w:r w:rsidRPr="00333E11">
              <w:rPr>
                <w:b/>
              </w:rPr>
              <w:t>How to Properly Disinfect Touch Screen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6"/>
              </w:numPr>
            </w:pPr>
            <w:r>
              <w:t xml:space="preserve">Prepare your touch screen for disinfecting by powering down the device, if possible. 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6"/>
              </w:numPr>
            </w:pPr>
            <w:r>
              <w:t>Dampen a new clean, non-abrasive cloth with a disinfectant recommended by the CDC: a household bleach solution (1/3 cup of bleach per gallon of water) or Isopropyl alcohol (71% to 85% alcohol). Be sure to squeeze any excess liquid off of the cloth. Do not spray the solution directly onto the touch screen.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6"/>
              </w:numPr>
            </w:pPr>
            <w:r>
              <w:t>Read the manufacturer’s instructions carefully, as many require the surface to remain wet for a few minutes. Continuous wiping may be required.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6"/>
              </w:numPr>
            </w:pPr>
            <w:r>
              <w:t>Disinfect the surface by wiping it down gently in small circles, and then allow it to dry.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6"/>
              </w:numPr>
            </w:pPr>
            <w:r>
              <w:t>Wash hands and discard the used gloves.</w:t>
            </w:r>
          </w:p>
          <w:p w:rsidR="00333E11" w:rsidRPr="00333E11" w:rsidRDefault="00333E11" w:rsidP="00333E11">
            <w:pPr>
              <w:pStyle w:val="ListParagraph"/>
              <w:widowControl/>
              <w:rPr>
                <w:b/>
              </w:rPr>
            </w:pPr>
            <w:r w:rsidRPr="00333E11">
              <w:rPr>
                <w:b/>
              </w:rPr>
              <w:t>U.S. EPA-recommended disinfectants safe for touch screens (including registration number):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7"/>
              </w:numPr>
            </w:pPr>
            <w:r>
              <w:t>Clorox Disinfecting Wipes – Reg. No. 5813-79</w:t>
            </w:r>
          </w:p>
          <w:p w:rsidR="00333E11" w:rsidRDefault="00333E11" w:rsidP="00292DC9">
            <w:pPr>
              <w:pStyle w:val="ListParagraph"/>
              <w:widowControl/>
              <w:numPr>
                <w:ilvl w:val="0"/>
                <w:numId w:val="7"/>
              </w:numPr>
            </w:pPr>
            <w:r>
              <w:lastRenderedPageBreak/>
              <w:t>Clorox Healthcare Bleach Germicidal Wipes – Reg. No. 67619-12Clorox Commercial Solutions Hydrogen Peroxide Cleaner Disinfectant Wipes – Reg. No. 67619-25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7"/>
              </w:numPr>
            </w:pPr>
            <w:r>
              <w:t>Lonza Disinfectant Wipes – Reg. No. 6836-313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7"/>
              </w:numPr>
            </w:pPr>
            <w:r>
              <w:t>Lysol Brand Clean &amp; Fresh Multi-Surface Cleaner (20% cleaner solution to water ratio) – Reg. No. 777-89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7"/>
              </w:numPr>
            </w:pPr>
            <w:r>
              <w:t>Purell Professional Surface Disinfectant Wipes – Reg. No. 84150-1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7"/>
              </w:numPr>
            </w:pPr>
            <w:r>
              <w:t>Sani-Cloth Prime Germicidal Disposable Wipes – Reg. No. 9480-12</w:t>
            </w:r>
          </w:p>
          <w:p w:rsidR="00333E11" w:rsidRPr="00333E11" w:rsidRDefault="00333E11" w:rsidP="00333E11">
            <w:pPr>
              <w:pStyle w:val="ListParagraph"/>
              <w:widowControl/>
              <w:rPr>
                <w:b/>
              </w:rPr>
            </w:pPr>
            <w:r w:rsidRPr="00333E11">
              <w:rPr>
                <w:b/>
              </w:rPr>
              <w:t>NOTE: If the CDC-recommended disinfectants are not available, the best alternative is the use of: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8"/>
              </w:numPr>
            </w:pPr>
            <w:r>
              <w:t>Water and isopropyl alcohol (up to 85% alcohol)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8"/>
              </w:numPr>
            </w:pPr>
            <w:r>
              <w:t>Apply the solution to a soft cleaning cloth; do not spray directly onto the touch screen. Wear gloves during the cleaning process. Discard both the gloves and the cleaning cloth following the cleaning process.</w:t>
            </w:r>
          </w:p>
          <w:p w:rsidR="00333E11" w:rsidRPr="00333E11" w:rsidRDefault="00333E11" w:rsidP="00333E11">
            <w:pPr>
              <w:pStyle w:val="ListParagraph"/>
              <w:widowControl/>
              <w:rPr>
                <w:b/>
              </w:rPr>
            </w:pPr>
            <w:r w:rsidRPr="00333E11">
              <w:rPr>
                <w:b/>
              </w:rPr>
              <w:t>Do NOT use the following materials when cleaning/disinfecting your touch screen: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Isopropyl Alcohol at concentration &gt; 85%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Methyl Alcohol or Ethyl Alcohol at concentration &gt; 35%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Thinner or benzine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 xml:space="preserve">Strong alkali </w:t>
            </w:r>
            <w:proofErr w:type="spellStart"/>
            <w:r>
              <w:t>lyes</w:t>
            </w:r>
            <w:proofErr w:type="spellEnd"/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Strong solvents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Acids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Detergents with fluoride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Detergents with ammonia at concentration &gt; 1.6%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Abrasive cleaners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Detergents with abrasives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Formula 409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Steel wool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Sponges with abrasives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Steel blades</w:t>
            </w:r>
          </w:p>
          <w:p w:rsidR="00333E11" w:rsidRDefault="00333E11" w:rsidP="00333E11">
            <w:pPr>
              <w:pStyle w:val="ListParagraph"/>
              <w:widowControl/>
              <w:numPr>
                <w:ilvl w:val="0"/>
                <w:numId w:val="9"/>
              </w:numPr>
            </w:pPr>
            <w:r>
              <w:t>Cloth with steel threads</w:t>
            </w:r>
          </w:p>
          <w:p w:rsidR="00616159" w:rsidRDefault="00616159" w:rsidP="00333E11">
            <w:pPr>
              <w:widowControl/>
              <w:ind w:left="360"/>
            </w:pPr>
          </w:p>
        </w:tc>
      </w:tr>
      <w:tr w:rsidR="00616159">
        <w:trPr>
          <w:trHeight w:val="320"/>
        </w:trPr>
        <w:tc>
          <w:tcPr>
            <w:tcW w:w="10584" w:type="dxa"/>
            <w:shd w:val="clear" w:color="auto" w:fill="D9D9D9"/>
            <w:tcMar>
              <w:left w:w="115" w:type="dxa"/>
              <w:right w:w="115" w:type="dxa"/>
            </w:tcMar>
          </w:tcPr>
          <w:p w:rsidR="00616159" w:rsidRDefault="003778F4">
            <w:r>
              <w:rPr>
                <w:sz w:val="22"/>
                <w:szCs w:val="22"/>
              </w:rPr>
              <w:lastRenderedPageBreak/>
              <w:t>This procedure may be revised at any time without notice. All revisions supersede prior procedures and are effective immediately upon approval.</w:t>
            </w:r>
          </w:p>
        </w:tc>
      </w:tr>
    </w:tbl>
    <w:p w:rsidR="00616159" w:rsidRDefault="00616159"/>
    <w:sectPr w:rsidR="00616159" w:rsidSect="007C0E27">
      <w:footerReference w:type="default" r:id="rId8"/>
      <w:pgSz w:w="12240" w:h="15840"/>
      <w:pgMar w:top="720" w:right="994" w:bottom="288" w:left="77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7A1" w:rsidRDefault="003778F4">
      <w:r>
        <w:separator/>
      </w:r>
    </w:p>
  </w:endnote>
  <w:endnote w:type="continuationSeparator" w:id="0">
    <w:p w:rsidR="00AB77A1" w:rsidRDefault="003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59" w:rsidRDefault="00616159">
    <w:pPr>
      <w:tabs>
        <w:tab w:val="right" w:pos="10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7A1" w:rsidRDefault="003778F4">
      <w:r>
        <w:separator/>
      </w:r>
    </w:p>
  </w:footnote>
  <w:footnote w:type="continuationSeparator" w:id="0">
    <w:p w:rsidR="00AB77A1" w:rsidRDefault="0037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5EB7"/>
    <w:multiLevelType w:val="hybridMultilevel"/>
    <w:tmpl w:val="A042B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2967"/>
    <w:multiLevelType w:val="hybridMultilevel"/>
    <w:tmpl w:val="742C2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0BBC"/>
    <w:multiLevelType w:val="hybridMultilevel"/>
    <w:tmpl w:val="9758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50A1"/>
    <w:multiLevelType w:val="hybridMultilevel"/>
    <w:tmpl w:val="E548A9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0A043C"/>
    <w:multiLevelType w:val="hybridMultilevel"/>
    <w:tmpl w:val="45B6E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2463"/>
    <w:multiLevelType w:val="hybridMultilevel"/>
    <w:tmpl w:val="44D869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200CC"/>
    <w:multiLevelType w:val="hybridMultilevel"/>
    <w:tmpl w:val="28E8C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F0ADA"/>
    <w:multiLevelType w:val="hybridMultilevel"/>
    <w:tmpl w:val="F1FC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500FB"/>
    <w:multiLevelType w:val="hybridMultilevel"/>
    <w:tmpl w:val="F030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59"/>
    <w:rsid w:val="00333E11"/>
    <w:rsid w:val="003778F4"/>
    <w:rsid w:val="00616159"/>
    <w:rsid w:val="00702619"/>
    <w:rsid w:val="007238A3"/>
    <w:rsid w:val="007C0E27"/>
    <w:rsid w:val="0095393E"/>
    <w:rsid w:val="00AB77A1"/>
    <w:rsid w:val="00AD1C08"/>
    <w:rsid w:val="00B15D6C"/>
    <w:rsid w:val="00EA1BDB"/>
    <w:rsid w:val="00EC7204"/>
    <w:rsid w:val="00F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ED1E"/>
  <w15:docId w15:val="{0EA1810E-4CB4-46A2-A4FC-FEEE2A0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B15D6C"/>
    <w:pPr>
      <w:keepNext/>
      <w:keepLines/>
      <w:spacing w:before="480" w:after="120"/>
      <w:outlineLvl w:val="0"/>
    </w:pPr>
    <w:rPr>
      <w:b/>
      <w:szCs w:val="48"/>
    </w:rPr>
  </w:style>
  <w:style w:type="paragraph" w:styleId="Heading2">
    <w:name w:val="heading 2"/>
    <w:basedOn w:val="Normal"/>
    <w:next w:val="Normal"/>
    <w:rsid w:val="00B15D6C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53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DSS</dc:creator>
  <cp:lastModifiedBy>Russell Deen</cp:lastModifiedBy>
  <cp:revision>4</cp:revision>
  <dcterms:created xsi:type="dcterms:W3CDTF">2020-06-09T14:47:00Z</dcterms:created>
  <dcterms:modified xsi:type="dcterms:W3CDTF">2020-06-09T15:03:00Z</dcterms:modified>
</cp:coreProperties>
</file>